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79" w:rsidRDefault="00B12079" w:rsidP="001C0726"/>
    <w:p w:rsidR="009C0C5C" w:rsidRDefault="009C0C5C" w:rsidP="001C0726"/>
    <w:p w:rsidR="009C0C5C" w:rsidRDefault="009C0C5C" w:rsidP="00D85BA2">
      <w:pPr>
        <w:spacing w:after="120" w:line="360" w:lineRule="auto"/>
        <w:jc w:val="both"/>
        <w:rPr>
          <w:sz w:val="24"/>
        </w:rPr>
      </w:pPr>
      <w:r>
        <w:rPr>
          <w:b/>
          <w:sz w:val="28"/>
        </w:rPr>
        <w:t>Visto:</w:t>
      </w:r>
      <w:r>
        <w:rPr>
          <w:sz w:val="24"/>
        </w:rPr>
        <w:t xml:space="preserve"> La solicitud de la Asociación de Vecinos Amadeo </w:t>
      </w:r>
      <w:proofErr w:type="spellStart"/>
      <w:r>
        <w:rPr>
          <w:sz w:val="24"/>
        </w:rPr>
        <w:t>Miedan</w:t>
      </w:r>
      <w:proofErr w:type="spellEnd"/>
      <w:r>
        <w:rPr>
          <w:sz w:val="24"/>
        </w:rPr>
        <w:t xml:space="preserve"> en virtud de la cesión en comodato de una parcela, cuya nomenclatura catastral es Circunscripción II, Sección A, Chacra 48, Fracción I, Parcela 37. Partida N°317/8. Terreno de doce por cuarenta metros ubicado en calle Roca N°1.146.</w:t>
      </w:r>
    </w:p>
    <w:p w:rsidR="009C0C5C" w:rsidRDefault="009C0C5C" w:rsidP="00D85BA2">
      <w:pPr>
        <w:spacing w:after="120" w:line="360" w:lineRule="auto"/>
        <w:jc w:val="both"/>
        <w:rPr>
          <w:sz w:val="24"/>
        </w:rPr>
      </w:pPr>
    </w:p>
    <w:p w:rsidR="009C0C5C" w:rsidRDefault="009C0C5C" w:rsidP="00D85BA2">
      <w:pPr>
        <w:spacing w:after="120" w:line="360" w:lineRule="auto"/>
        <w:jc w:val="both"/>
        <w:rPr>
          <w:b/>
          <w:sz w:val="28"/>
        </w:rPr>
      </w:pPr>
      <w:r>
        <w:rPr>
          <w:b/>
          <w:sz w:val="28"/>
        </w:rPr>
        <w:t>Considerando:</w:t>
      </w:r>
    </w:p>
    <w:p w:rsidR="009C0C5C" w:rsidRDefault="009C0C5C" w:rsidP="00D85BA2">
      <w:pPr>
        <w:spacing w:after="120" w:line="360" w:lineRule="auto"/>
        <w:jc w:val="both"/>
        <w:rPr>
          <w:sz w:val="24"/>
        </w:rPr>
      </w:pPr>
      <w:r>
        <w:rPr>
          <w:b/>
          <w:sz w:val="24"/>
        </w:rPr>
        <w:tab/>
      </w:r>
      <w:r w:rsidR="00D85BA2">
        <w:rPr>
          <w:sz w:val="24"/>
        </w:rPr>
        <w:t xml:space="preserve">Que existe la urgente necesidad de contar con un lugar propio para la construcción del edificio que alberque las instalaciones de la Biblioteca Ing. Luis </w:t>
      </w:r>
      <w:proofErr w:type="spellStart"/>
      <w:r w:rsidR="00D85BA2">
        <w:rPr>
          <w:sz w:val="24"/>
        </w:rPr>
        <w:t>Meister</w:t>
      </w:r>
      <w:proofErr w:type="spellEnd"/>
      <w:r w:rsidR="00D85BA2">
        <w:rPr>
          <w:sz w:val="24"/>
        </w:rPr>
        <w:t>.</w:t>
      </w:r>
    </w:p>
    <w:p w:rsidR="00D85BA2" w:rsidRDefault="00D85BA2" w:rsidP="00D85BA2">
      <w:pPr>
        <w:spacing w:after="120" w:line="360" w:lineRule="auto"/>
        <w:jc w:val="both"/>
        <w:rPr>
          <w:sz w:val="24"/>
        </w:rPr>
      </w:pPr>
      <w:r>
        <w:rPr>
          <w:sz w:val="24"/>
        </w:rPr>
        <w:tab/>
        <w:t>Que actualmente, la institución se encuentra funcionando en un edificio propiedad del Club Villa del Parque, gracias al préstamo momentáneo y a corto plazo, que con dicha entidad se acordó.</w:t>
      </w:r>
    </w:p>
    <w:p w:rsidR="00D85BA2" w:rsidRDefault="004B1EB7" w:rsidP="00D85BA2">
      <w:pPr>
        <w:spacing w:after="120" w:line="360" w:lineRule="auto"/>
        <w:jc w:val="both"/>
        <w:rPr>
          <w:sz w:val="24"/>
        </w:rPr>
      </w:pPr>
      <w:r>
        <w:rPr>
          <w:sz w:val="24"/>
        </w:rPr>
        <w:tab/>
        <w:t xml:space="preserve">Que la asociación se ve  presionada </w:t>
      </w:r>
      <w:r w:rsidR="00D85BA2">
        <w:rPr>
          <w:sz w:val="24"/>
        </w:rPr>
        <w:t xml:space="preserve"> por la necesidad de devolver las instalaciones sin tener un lugar físico inmediato, para cumplir con las demandas que exigen tanto las actividades de los talleres que se cumplen en la Biblioteca como, más imperativo, el merendero que allí funciona.</w:t>
      </w:r>
    </w:p>
    <w:p w:rsidR="00D85BA2" w:rsidRDefault="00D85BA2" w:rsidP="00D85BA2">
      <w:pPr>
        <w:spacing w:after="120" w:line="360" w:lineRule="auto"/>
        <w:jc w:val="both"/>
        <w:rPr>
          <w:sz w:val="24"/>
        </w:rPr>
      </w:pPr>
      <w:r>
        <w:rPr>
          <w:sz w:val="24"/>
        </w:rPr>
        <w:tab/>
        <w:t>Que la preste</w:t>
      </w:r>
      <w:r w:rsidR="0076699D">
        <w:rPr>
          <w:sz w:val="24"/>
        </w:rPr>
        <w:t xml:space="preserve">za de la solicitud, se funda en que dos fundaciones </w:t>
      </w:r>
      <w:r>
        <w:rPr>
          <w:sz w:val="24"/>
        </w:rPr>
        <w:t xml:space="preserve"> cuenta</w:t>
      </w:r>
      <w:r w:rsidR="0076699D">
        <w:rPr>
          <w:sz w:val="24"/>
        </w:rPr>
        <w:t>n con los materiales necesarios</w:t>
      </w:r>
      <w:r>
        <w:rPr>
          <w:sz w:val="24"/>
        </w:rPr>
        <w:t xml:space="preserve"> para construir un edificio que cumpla con todas las normas de seguridad y comodidad que una in</w:t>
      </w:r>
      <w:r w:rsidR="0076699D">
        <w:rPr>
          <w:sz w:val="24"/>
        </w:rPr>
        <w:t xml:space="preserve">stitución debe contar para el desarrollo de las actividades diarias. </w:t>
      </w:r>
    </w:p>
    <w:p w:rsidR="00BA3D91" w:rsidRDefault="00BA3D91" w:rsidP="00D85BA2">
      <w:pPr>
        <w:spacing w:after="120" w:line="360" w:lineRule="auto"/>
        <w:jc w:val="both"/>
        <w:rPr>
          <w:sz w:val="24"/>
        </w:rPr>
      </w:pPr>
      <w:r>
        <w:rPr>
          <w:sz w:val="24"/>
        </w:rPr>
        <w:tab/>
        <w:t>Que esta situación implica la necesidad de</w:t>
      </w:r>
      <w:r w:rsidR="004B1EB7">
        <w:rPr>
          <w:sz w:val="24"/>
        </w:rPr>
        <w:t xml:space="preserve"> contar con </w:t>
      </w:r>
      <w:bookmarkStart w:id="0" w:name="_GoBack"/>
      <w:bookmarkEnd w:id="0"/>
      <w:r>
        <w:rPr>
          <w:sz w:val="24"/>
        </w:rPr>
        <w:t>un terreno propio.</w:t>
      </w:r>
    </w:p>
    <w:p w:rsidR="00BA3D91" w:rsidRDefault="00BA3D91" w:rsidP="00D85BA2">
      <w:pPr>
        <w:spacing w:after="120" w:line="360" w:lineRule="auto"/>
        <w:jc w:val="both"/>
        <w:rPr>
          <w:sz w:val="24"/>
        </w:rPr>
      </w:pPr>
      <w:r>
        <w:rPr>
          <w:sz w:val="24"/>
        </w:rPr>
        <w:tab/>
      </w:r>
    </w:p>
    <w:p w:rsidR="00BA3D91" w:rsidRDefault="00BA3D91" w:rsidP="00D85BA2">
      <w:pPr>
        <w:spacing w:after="120" w:line="360" w:lineRule="auto"/>
        <w:jc w:val="both"/>
        <w:rPr>
          <w:sz w:val="24"/>
        </w:rPr>
      </w:pPr>
      <w:r>
        <w:rPr>
          <w:sz w:val="24"/>
        </w:rPr>
        <w:tab/>
        <w:t xml:space="preserve">Es por ello que el Bloque de Concejales de </w:t>
      </w:r>
      <w:r>
        <w:rPr>
          <w:b/>
          <w:sz w:val="28"/>
        </w:rPr>
        <w:t xml:space="preserve">CAMBIEMOS </w:t>
      </w:r>
      <w:r>
        <w:rPr>
          <w:sz w:val="24"/>
        </w:rPr>
        <w:t>solicita la aprobación del siguiente:</w:t>
      </w:r>
    </w:p>
    <w:p w:rsidR="00BA3D91" w:rsidRDefault="00BA3D91" w:rsidP="00BA3D91">
      <w:pPr>
        <w:spacing w:after="120" w:line="360" w:lineRule="auto"/>
        <w:jc w:val="center"/>
        <w:rPr>
          <w:b/>
          <w:sz w:val="28"/>
        </w:rPr>
      </w:pPr>
      <w:r>
        <w:rPr>
          <w:b/>
          <w:sz w:val="28"/>
        </w:rPr>
        <w:t>PROYECTO DE ORDENANZA</w:t>
      </w:r>
    </w:p>
    <w:p w:rsidR="00BA3D91" w:rsidRDefault="00BA3D91" w:rsidP="00BA3D91">
      <w:pPr>
        <w:spacing w:after="120" w:line="360" w:lineRule="auto"/>
        <w:jc w:val="both"/>
        <w:rPr>
          <w:sz w:val="24"/>
        </w:rPr>
      </w:pPr>
      <w:r>
        <w:rPr>
          <w:b/>
          <w:sz w:val="28"/>
        </w:rPr>
        <w:t xml:space="preserve">Artículo N°1: </w:t>
      </w:r>
      <w:r>
        <w:rPr>
          <w:sz w:val="24"/>
        </w:rPr>
        <w:t xml:space="preserve">Cédase en comodato, a la Asociación de Vecinos Amadeo </w:t>
      </w:r>
      <w:proofErr w:type="spellStart"/>
      <w:r>
        <w:rPr>
          <w:sz w:val="24"/>
        </w:rPr>
        <w:t>Miedan</w:t>
      </w:r>
      <w:proofErr w:type="spellEnd"/>
      <w:r>
        <w:rPr>
          <w:sz w:val="24"/>
        </w:rPr>
        <w:t>, una parcela de terreno propiedad de la Municipalidad de Tres Arroyos, cuya nomenclatura catastral es Circunscripción II, Sección A, Chacra 48, Fracción I, Parcela 37. Partida N°317/8. Terreno de doce (12) por cuarenta (40) metros ubicado en calle Roca N°1.146.</w:t>
      </w:r>
    </w:p>
    <w:p w:rsidR="0076699D" w:rsidRDefault="004B1EB7" w:rsidP="00BA3D91">
      <w:pPr>
        <w:spacing w:after="120" w:line="360" w:lineRule="auto"/>
        <w:jc w:val="both"/>
        <w:rPr>
          <w:sz w:val="24"/>
        </w:rPr>
      </w:pPr>
      <w:r w:rsidRPr="004B1EB7">
        <w:rPr>
          <w:b/>
          <w:sz w:val="28"/>
          <w:szCs w:val="28"/>
        </w:rPr>
        <w:lastRenderedPageBreak/>
        <w:t>Artículo N° 2</w:t>
      </w:r>
      <w:r>
        <w:rPr>
          <w:sz w:val="24"/>
        </w:rPr>
        <w:t xml:space="preserve">  La A</w:t>
      </w:r>
      <w:r w:rsidR="0076699D">
        <w:rPr>
          <w:sz w:val="24"/>
        </w:rPr>
        <w:t xml:space="preserve">sociación Vecinos Amadeo </w:t>
      </w:r>
      <w:proofErr w:type="spellStart"/>
      <w:r w:rsidR="0076699D">
        <w:rPr>
          <w:sz w:val="24"/>
        </w:rPr>
        <w:t>Miedan</w:t>
      </w:r>
      <w:proofErr w:type="spellEnd"/>
      <w:r w:rsidR="0076699D">
        <w:rPr>
          <w:sz w:val="24"/>
        </w:rPr>
        <w:t xml:space="preserve"> debe construir la biblioteca en un plazo de dos años contando a partir de la sanción de la presente, caso contrario la parcela pasa automáticamente a ser propiedad del municipio.</w:t>
      </w:r>
    </w:p>
    <w:p w:rsidR="0076699D" w:rsidRDefault="0076699D" w:rsidP="00BA3D91">
      <w:pPr>
        <w:spacing w:after="120" w:line="360" w:lineRule="auto"/>
        <w:jc w:val="both"/>
        <w:rPr>
          <w:sz w:val="24"/>
        </w:rPr>
      </w:pPr>
      <w:r w:rsidRPr="004B1EB7">
        <w:rPr>
          <w:b/>
          <w:sz w:val="28"/>
          <w:szCs w:val="28"/>
        </w:rPr>
        <w:t>Artículo N°3</w:t>
      </w:r>
      <w:r>
        <w:rPr>
          <w:sz w:val="24"/>
        </w:rPr>
        <w:t xml:space="preserve"> En caso de que la Asociación Vecinos Amadeo </w:t>
      </w:r>
      <w:proofErr w:type="spellStart"/>
      <w:r>
        <w:rPr>
          <w:sz w:val="24"/>
        </w:rPr>
        <w:t>Miedan</w:t>
      </w:r>
      <w:proofErr w:type="spellEnd"/>
      <w:r>
        <w:rPr>
          <w:sz w:val="24"/>
        </w:rPr>
        <w:t xml:space="preserve"> dejara de existir  por cualquier motivo, el predio y la construcción allí </w:t>
      </w:r>
      <w:r w:rsidR="004B1EB7">
        <w:rPr>
          <w:sz w:val="24"/>
        </w:rPr>
        <w:t>existente</w:t>
      </w:r>
      <w:r>
        <w:rPr>
          <w:sz w:val="24"/>
        </w:rPr>
        <w:t xml:space="preserve"> pasa </w:t>
      </w:r>
      <w:r w:rsidR="004B1EB7">
        <w:rPr>
          <w:sz w:val="24"/>
        </w:rPr>
        <w:t xml:space="preserve">indeliberadamente </w:t>
      </w:r>
      <w:r>
        <w:rPr>
          <w:sz w:val="24"/>
        </w:rPr>
        <w:t>a ser propiedad del municipio</w:t>
      </w:r>
      <w:r w:rsidR="004B1EB7">
        <w:rPr>
          <w:sz w:val="24"/>
        </w:rPr>
        <w:t>.</w:t>
      </w:r>
    </w:p>
    <w:p w:rsidR="00BA3D91" w:rsidRDefault="004B1EB7" w:rsidP="00BA3D91">
      <w:pPr>
        <w:spacing w:after="120" w:line="360" w:lineRule="auto"/>
        <w:jc w:val="both"/>
        <w:rPr>
          <w:sz w:val="24"/>
        </w:rPr>
      </w:pPr>
      <w:r>
        <w:rPr>
          <w:b/>
          <w:sz w:val="28"/>
        </w:rPr>
        <w:t>Artículo N°4</w:t>
      </w:r>
      <w:r w:rsidR="00BA3D91">
        <w:rPr>
          <w:b/>
          <w:sz w:val="28"/>
        </w:rPr>
        <w:t xml:space="preserve">: </w:t>
      </w:r>
      <w:r w:rsidR="00BA3D91">
        <w:rPr>
          <w:sz w:val="24"/>
        </w:rPr>
        <w:t>Transcribir Visto y Considerandos.</w:t>
      </w:r>
    </w:p>
    <w:p w:rsidR="00BA3D91" w:rsidRDefault="004B1EB7" w:rsidP="00BA3D91">
      <w:pPr>
        <w:spacing w:after="120" w:line="360" w:lineRule="auto"/>
        <w:jc w:val="both"/>
        <w:rPr>
          <w:sz w:val="24"/>
        </w:rPr>
      </w:pPr>
      <w:r>
        <w:rPr>
          <w:b/>
          <w:sz w:val="28"/>
        </w:rPr>
        <w:t>Artículo N°5</w:t>
      </w:r>
      <w:r w:rsidR="00BA3D91">
        <w:rPr>
          <w:b/>
          <w:sz w:val="28"/>
        </w:rPr>
        <w:t xml:space="preserve">: </w:t>
      </w:r>
      <w:r w:rsidR="00BA3D91">
        <w:rPr>
          <w:sz w:val="24"/>
        </w:rPr>
        <w:t>De forma.</w:t>
      </w:r>
    </w:p>
    <w:p w:rsidR="004B1EB7" w:rsidRDefault="004B1EB7" w:rsidP="00BA3D91">
      <w:pPr>
        <w:spacing w:after="120" w:line="360" w:lineRule="auto"/>
        <w:jc w:val="both"/>
        <w:rPr>
          <w:sz w:val="24"/>
        </w:rPr>
      </w:pPr>
    </w:p>
    <w:p w:rsidR="004B1EB7" w:rsidRPr="00BA3D91" w:rsidRDefault="004B1EB7" w:rsidP="004B1EB7">
      <w:pPr>
        <w:spacing w:after="120" w:line="360" w:lineRule="auto"/>
        <w:jc w:val="right"/>
        <w:rPr>
          <w:sz w:val="24"/>
        </w:rPr>
      </w:pPr>
      <w:r>
        <w:rPr>
          <w:sz w:val="24"/>
        </w:rPr>
        <w:t xml:space="preserve"> Tres Arroyos, 11 de setiembre de 2018</w:t>
      </w:r>
    </w:p>
    <w:sectPr w:rsidR="004B1EB7" w:rsidRPr="00BA3D91" w:rsidSect="00521165">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3F1" w:rsidRDefault="004943F1" w:rsidP="00D005FF">
      <w:pPr>
        <w:spacing w:after="0" w:line="240" w:lineRule="auto"/>
      </w:pPr>
      <w:r>
        <w:separator/>
      </w:r>
    </w:p>
  </w:endnote>
  <w:endnote w:type="continuationSeparator" w:id="0">
    <w:p w:rsidR="004943F1" w:rsidRDefault="004943F1" w:rsidP="00D0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3F1" w:rsidRDefault="004943F1" w:rsidP="00D005FF">
      <w:pPr>
        <w:spacing w:after="0" w:line="240" w:lineRule="auto"/>
      </w:pPr>
      <w:r>
        <w:separator/>
      </w:r>
    </w:p>
  </w:footnote>
  <w:footnote w:type="continuationSeparator" w:id="0">
    <w:p w:rsidR="004943F1" w:rsidRDefault="004943F1" w:rsidP="00D00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rsidP="0020267C">
    <w:pPr>
      <w:pStyle w:val="Encabezado"/>
      <w:tabs>
        <w:tab w:val="clear" w:pos="4252"/>
        <w:tab w:val="clear" w:pos="8504"/>
        <w:tab w:val="center" w:pos="4253"/>
      </w:tabs>
    </w:pPr>
    <w:r>
      <w:rPr>
        <w:noProof/>
        <w:lang w:val="es-AR" w:eastAsia="es-AR"/>
      </w:rPr>
      <w:drawing>
        <wp:anchor distT="0" distB="0" distL="114300" distR="114300" simplePos="0" relativeHeight="251659264" behindDoc="0" locked="0" layoutInCell="1" allowOverlap="1" wp14:anchorId="33018131" wp14:editId="5BC5FC95">
          <wp:simplePos x="0" y="0"/>
          <wp:positionH relativeFrom="column">
            <wp:posOffset>4849495</wp:posOffset>
          </wp:positionH>
          <wp:positionV relativeFrom="paragraph">
            <wp:posOffset>-197485</wp:posOffset>
          </wp:positionV>
          <wp:extent cx="1467485" cy="4191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4191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pPr>
      <w:pStyle w:val="Encabezado"/>
    </w:pPr>
    <w:r>
      <w:rPr>
        <w:noProof/>
        <w:lang w:val="es-AR" w:eastAsia="es-AR"/>
      </w:rPr>
      <w:drawing>
        <wp:anchor distT="0" distB="0" distL="114300" distR="114300" simplePos="0" relativeHeight="251660288" behindDoc="1" locked="0" layoutInCell="1" allowOverlap="1" wp14:anchorId="5577BA6B" wp14:editId="6D376FFD">
          <wp:simplePos x="0" y="0"/>
          <wp:positionH relativeFrom="column">
            <wp:posOffset>1807210</wp:posOffset>
          </wp:positionH>
          <wp:positionV relativeFrom="paragraph">
            <wp:posOffset>-37465</wp:posOffset>
          </wp:positionV>
          <wp:extent cx="2507615" cy="716280"/>
          <wp:effectExtent l="0" t="0" r="6985" b="7620"/>
          <wp:wrapThrough wrapText="bothSides">
            <wp:wrapPolygon edited="0">
              <wp:start x="8369" y="0"/>
              <wp:lineTo x="1313" y="1149"/>
              <wp:lineTo x="328" y="4021"/>
              <wp:lineTo x="1149" y="19532"/>
              <wp:lineTo x="1313" y="21255"/>
              <wp:lineTo x="20183" y="21255"/>
              <wp:lineTo x="21332" y="10340"/>
              <wp:lineTo x="21496" y="4596"/>
              <wp:lineTo x="19855" y="2872"/>
              <wp:lineTo x="11651" y="0"/>
              <wp:lineTo x="8369"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7615"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C5FFD"/>
    <w:multiLevelType w:val="hybridMultilevel"/>
    <w:tmpl w:val="5096DCE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FF"/>
    <w:rsid w:val="00000370"/>
    <w:rsid w:val="00012D03"/>
    <w:rsid w:val="00073C34"/>
    <w:rsid w:val="00093856"/>
    <w:rsid w:val="000E02AB"/>
    <w:rsid w:val="000F1E6A"/>
    <w:rsid w:val="00114CE2"/>
    <w:rsid w:val="001264CB"/>
    <w:rsid w:val="00135D3E"/>
    <w:rsid w:val="00156ED8"/>
    <w:rsid w:val="001C0726"/>
    <w:rsid w:val="00250950"/>
    <w:rsid w:val="002D63B1"/>
    <w:rsid w:val="00395F67"/>
    <w:rsid w:val="003F7A6A"/>
    <w:rsid w:val="004258F2"/>
    <w:rsid w:val="00476738"/>
    <w:rsid w:val="00493BD6"/>
    <w:rsid w:val="004943F1"/>
    <w:rsid w:val="004B1EB7"/>
    <w:rsid w:val="00516F9C"/>
    <w:rsid w:val="00521165"/>
    <w:rsid w:val="0055025B"/>
    <w:rsid w:val="0058251D"/>
    <w:rsid w:val="005A3AB6"/>
    <w:rsid w:val="005B23CF"/>
    <w:rsid w:val="005B6993"/>
    <w:rsid w:val="00652E47"/>
    <w:rsid w:val="0070692C"/>
    <w:rsid w:val="007410EA"/>
    <w:rsid w:val="0076699D"/>
    <w:rsid w:val="0078146E"/>
    <w:rsid w:val="007B5323"/>
    <w:rsid w:val="00807455"/>
    <w:rsid w:val="0083215D"/>
    <w:rsid w:val="0085697D"/>
    <w:rsid w:val="008B25D2"/>
    <w:rsid w:val="008E687C"/>
    <w:rsid w:val="008F6EEB"/>
    <w:rsid w:val="00932A9D"/>
    <w:rsid w:val="00945C1F"/>
    <w:rsid w:val="00953E16"/>
    <w:rsid w:val="0097559F"/>
    <w:rsid w:val="00975971"/>
    <w:rsid w:val="009C0C5C"/>
    <w:rsid w:val="009E40C9"/>
    <w:rsid w:val="00A0592A"/>
    <w:rsid w:val="00A178D6"/>
    <w:rsid w:val="00A32A1A"/>
    <w:rsid w:val="00AA5446"/>
    <w:rsid w:val="00AC52AB"/>
    <w:rsid w:val="00B12079"/>
    <w:rsid w:val="00B26B23"/>
    <w:rsid w:val="00B334F1"/>
    <w:rsid w:val="00BA3D91"/>
    <w:rsid w:val="00C21532"/>
    <w:rsid w:val="00C34126"/>
    <w:rsid w:val="00C61C14"/>
    <w:rsid w:val="00C65B46"/>
    <w:rsid w:val="00CD3962"/>
    <w:rsid w:val="00D005FF"/>
    <w:rsid w:val="00D62FC1"/>
    <w:rsid w:val="00D85BA2"/>
    <w:rsid w:val="00D95B24"/>
    <w:rsid w:val="00EC060B"/>
    <w:rsid w:val="00EF6188"/>
    <w:rsid w:val="00F42F2E"/>
    <w:rsid w:val="00F56365"/>
    <w:rsid w:val="00F944E9"/>
    <w:rsid w:val="00FE05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5BFBE-6CB3-43E9-9528-EE8A231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F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005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05FF"/>
    <w:rPr>
      <w:rFonts w:ascii="Calibri" w:eastAsia="Calibri" w:hAnsi="Calibri" w:cs="Times New Roman"/>
      <w:lang w:val="es-ES"/>
    </w:rPr>
  </w:style>
  <w:style w:type="paragraph" w:styleId="Piedepgina">
    <w:name w:val="footer"/>
    <w:basedOn w:val="Normal"/>
    <w:link w:val="PiedepginaCar"/>
    <w:uiPriority w:val="99"/>
    <w:unhideWhenUsed/>
    <w:rsid w:val="00D00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5FF"/>
    <w:rPr>
      <w:rFonts w:ascii="Calibri" w:eastAsia="Calibri" w:hAnsi="Calibri" w:cs="Times New Roman"/>
      <w:lang w:val="es-ES"/>
    </w:rPr>
  </w:style>
  <w:style w:type="paragraph" w:styleId="Textodeglobo">
    <w:name w:val="Balloon Text"/>
    <w:basedOn w:val="Normal"/>
    <w:link w:val="TextodegloboCar"/>
    <w:uiPriority w:val="99"/>
    <w:semiHidden/>
    <w:unhideWhenUsed/>
    <w:rsid w:val="005502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25B"/>
    <w:rPr>
      <w:rFonts w:ascii="Segoe UI" w:eastAsia="Calibri" w:hAnsi="Segoe UI" w:cs="Segoe UI"/>
      <w:sz w:val="18"/>
      <w:szCs w:val="18"/>
      <w:lang w:val="es-ES"/>
    </w:rPr>
  </w:style>
  <w:style w:type="paragraph" w:styleId="Prrafodelista">
    <w:name w:val="List Paragraph"/>
    <w:basedOn w:val="Normal"/>
    <w:uiPriority w:val="34"/>
    <w:qFormat/>
    <w:rsid w:val="0051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2018-07-31T13:51:00Z</cp:lastPrinted>
  <dcterms:created xsi:type="dcterms:W3CDTF">2018-09-11T13:40:00Z</dcterms:created>
  <dcterms:modified xsi:type="dcterms:W3CDTF">2018-09-11T13:40:00Z</dcterms:modified>
</cp:coreProperties>
</file>